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99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E47E42">
        <w:rPr>
          <w:sz w:val="28"/>
        </w:rPr>
        <w:t>499</w:t>
      </w:r>
      <w:r>
        <w:rPr>
          <w:sz w:val="28"/>
        </w:rPr>
        <w:t>-2201/202</w:t>
      </w:r>
      <w:r w:rsidR="00F86C97">
        <w:rPr>
          <w:sz w:val="28"/>
        </w:rPr>
        <w:t>5</w:t>
      </w:r>
    </w:p>
    <w:p w:rsidR="00EB499F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8A29F8">
        <w:rPr>
          <w:sz w:val="28"/>
        </w:rPr>
        <w:t>*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283"/>
        <w:rPr>
          <w:sz w:val="28"/>
        </w:rPr>
      </w:pPr>
      <w:r>
        <w:rPr>
          <w:sz w:val="28"/>
        </w:rPr>
        <w:t>14</w:t>
      </w:r>
      <w:r w:rsidR="002D5697">
        <w:rPr>
          <w:sz w:val="28"/>
        </w:rPr>
        <w:t xml:space="preserve"> мая</w:t>
      </w:r>
      <w:r w:rsidR="00F86C97">
        <w:rPr>
          <w:sz w:val="28"/>
        </w:rPr>
        <w:t xml:space="preserve"> 2025</w:t>
      </w:r>
      <w:r w:rsidR="00C81729">
        <w:rPr>
          <w:sz w:val="28"/>
        </w:rPr>
        <w:t xml:space="preserve"> года                                       </w:t>
      </w:r>
      <w:r w:rsidR="00ED54E5">
        <w:rPr>
          <w:sz w:val="28"/>
        </w:rPr>
        <w:t xml:space="preserve">     </w:t>
      </w:r>
      <w:r w:rsidR="00C81729">
        <w:rPr>
          <w:sz w:val="28"/>
        </w:rPr>
        <w:t xml:space="preserve">                    г. Нягань ХМАО-Югры</w:t>
      </w:r>
    </w:p>
    <w:p w:rsidR="00EB499F">
      <w:pPr>
        <w:ind w:firstLine="283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EB499F" w:rsidP="006E54B4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 </w:t>
      </w:r>
      <w:r w:rsidR="006E54B4">
        <w:rPr>
          <w:rFonts w:ascii="Times New Roman" w:hAnsi="Times New Roman"/>
          <w:sz w:val="28"/>
        </w:rPr>
        <w:t xml:space="preserve">  </w:t>
      </w:r>
      <w:r w:rsidRPr="00E47E42" w:rsidR="00E47E42">
        <w:rPr>
          <w:rFonts w:ascii="Times New Roman" w:hAnsi="Times New Roman"/>
          <w:sz w:val="28"/>
        </w:rPr>
        <w:t xml:space="preserve">Гилязудинова Марселя Ривкатовича, </w:t>
      </w:r>
      <w:r w:rsidR="008A29F8">
        <w:rPr>
          <w:rFonts w:ascii="Times New Roman" w:hAnsi="Times New Roman"/>
          <w:sz w:val="28"/>
        </w:rPr>
        <w:t>*</w:t>
      </w:r>
      <w:r w:rsidRPr="00E47E42" w:rsidR="00E47E42">
        <w:rPr>
          <w:rFonts w:ascii="Times New Roman" w:hAnsi="Times New Roman"/>
          <w:sz w:val="28"/>
        </w:rPr>
        <w:t xml:space="preserve"> года рождения, урож</w:t>
      </w:r>
      <w:r w:rsidR="008A29F8">
        <w:rPr>
          <w:rFonts w:ascii="Times New Roman" w:hAnsi="Times New Roman"/>
          <w:sz w:val="28"/>
        </w:rPr>
        <w:t>енца *</w:t>
      </w:r>
      <w:r w:rsidRPr="00E47E42" w:rsidR="00E47E42">
        <w:rPr>
          <w:rFonts w:ascii="Times New Roman" w:hAnsi="Times New Roman"/>
          <w:sz w:val="28"/>
        </w:rPr>
        <w:t xml:space="preserve">, гражданина РФ, паспорт </w:t>
      </w:r>
      <w:r w:rsidR="008A29F8">
        <w:rPr>
          <w:rFonts w:ascii="Times New Roman" w:hAnsi="Times New Roman"/>
          <w:sz w:val="28"/>
        </w:rPr>
        <w:t>*</w:t>
      </w:r>
      <w:r w:rsidRPr="00E47E42" w:rsidR="00E47E42">
        <w:rPr>
          <w:rFonts w:ascii="Times New Roman" w:hAnsi="Times New Roman"/>
          <w:sz w:val="28"/>
        </w:rPr>
        <w:t xml:space="preserve">, работающего </w:t>
      </w:r>
      <w:r w:rsidR="008A29F8">
        <w:rPr>
          <w:rFonts w:ascii="Times New Roman" w:hAnsi="Times New Roman"/>
          <w:sz w:val="28"/>
        </w:rPr>
        <w:t>*</w:t>
      </w:r>
      <w:r w:rsidRPr="00E47E42" w:rsidR="00E47E42">
        <w:rPr>
          <w:rFonts w:ascii="Times New Roman" w:hAnsi="Times New Roman"/>
          <w:sz w:val="28"/>
        </w:rPr>
        <w:t xml:space="preserve">, проживающего по адресу: </w:t>
      </w:r>
      <w:r w:rsidR="008A29F8">
        <w:rPr>
          <w:rFonts w:ascii="Times New Roman" w:hAnsi="Times New Roman"/>
          <w:sz w:val="28"/>
        </w:rPr>
        <w:t>*</w:t>
      </w:r>
      <w:r w:rsidR="00025FC3">
        <w:rPr>
          <w:rFonts w:ascii="Times New Roman" w:hAnsi="Times New Roman"/>
          <w:sz w:val="28"/>
        </w:rPr>
        <w:t>,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EB499F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28 января 2025</w:t>
      </w:r>
      <w:r w:rsidR="00C81729">
        <w:rPr>
          <w:spacing w:val="-2"/>
          <w:sz w:val="28"/>
        </w:rPr>
        <w:t xml:space="preserve"> года </w:t>
      </w:r>
      <w:r w:rsidR="00E47E42">
        <w:rPr>
          <w:spacing w:val="-2"/>
          <w:sz w:val="28"/>
          <w:szCs w:val="28"/>
        </w:rPr>
        <w:t>Гилязудинов М.Р</w:t>
      </w:r>
      <w:r w:rsidRPr="007E5FDF" w:rsidR="00E47E42">
        <w:rPr>
          <w:spacing w:val="-2"/>
          <w:sz w:val="28"/>
          <w:szCs w:val="28"/>
        </w:rPr>
        <w:t>., являясь должностным лицом –</w:t>
      </w:r>
      <w:r w:rsidR="00E47E42">
        <w:rPr>
          <w:spacing w:val="-2"/>
          <w:sz w:val="28"/>
          <w:szCs w:val="28"/>
        </w:rPr>
        <w:t xml:space="preserve"> </w:t>
      </w:r>
      <w:r w:rsidR="008A29F8">
        <w:rPr>
          <w:sz w:val="28"/>
          <w:szCs w:val="28"/>
        </w:rPr>
        <w:t>*</w:t>
      </w:r>
      <w:r w:rsidR="00E47E42">
        <w:rPr>
          <w:sz w:val="28"/>
          <w:szCs w:val="28"/>
        </w:rPr>
        <w:t xml:space="preserve"> </w:t>
      </w:r>
      <w:r w:rsidR="008A29F8">
        <w:rPr>
          <w:sz w:val="28"/>
          <w:szCs w:val="28"/>
        </w:rPr>
        <w:t>*</w:t>
      </w:r>
      <w:r w:rsidR="00E47E42">
        <w:rPr>
          <w:sz w:val="28"/>
          <w:szCs w:val="28"/>
        </w:rPr>
        <w:t xml:space="preserve">, зарегистрированного по адресу: ХМАО-Югра, </w:t>
      </w:r>
      <w:r w:rsidR="008A29F8">
        <w:rPr>
          <w:sz w:val="28"/>
          <w:szCs w:val="28"/>
        </w:rPr>
        <w:t>*</w:t>
      </w:r>
      <w:r w:rsidR="00A333A0">
        <w:rPr>
          <w:spacing w:val="-2"/>
          <w:sz w:val="28"/>
        </w:rPr>
        <w:t>,</w:t>
      </w:r>
      <w:r w:rsidR="00C81729"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>
        <w:rPr>
          <w:sz w:val="28"/>
        </w:rPr>
        <w:t>12 месяцев</w:t>
      </w:r>
      <w:r w:rsidR="00817B8D">
        <w:rPr>
          <w:sz w:val="28"/>
        </w:rPr>
        <w:t xml:space="preserve"> 2024</w:t>
      </w:r>
      <w:r w:rsidR="00C81729"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A309AA" w:rsidRPr="00A309AA" w:rsidP="00A309AA">
      <w:pPr>
        <w:pStyle w:val="NoSpacing"/>
        <w:ind w:firstLine="709"/>
        <w:jc w:val="both"/>
        <w:rPr>
          <w:sz w:val="28"/>
        </w:rPr>
      </w:pPr>
      <w:r w:rsidRPr="009D2F4B">
        <w:rPr>
          <w:sz w:val="28"/>
        </w:rPr>
        <w:t xml:space="preserve">Должностное лицо </w:t>
      </w:r>
      <w:r w:rsidR="00E47E42">
        <w:rPr>
          <w:sz w:val="28"/>
        </w:rPr>
        <w:t>Гилязудинов М.Р</w:t>
      </w:r>
      <w:r w:rsidRPr="009D2F4B">
        <w:rPr>
          <w:sz w:val="28"/>
        </w:rPr>
        <w:t xml:space="preserve">., </w:t>
      </w:r>
      <w:r w:rsidRPr="00A309AA">
        <w:rPr>
          <w:sz w:val="28"/>
        </w:rPr>
        <w:t>о дне, времени и месте рассм</w:t>
      </w:r>
      <w:r>
        <w:rPr>
          <w:sz w:val="28"/>
        </w:rPr>
        <w:t>отрения дела извещался заказным</w:t>
      </w:r>
      <w:r w:rsidR="00E47E42">
        <w:rPr>
          <w:sz w:val="28"/>
        </w:rPr>
        <w:t>и</w:t>
      </w:r>
      <w:r w:rsidRPr="00A309AA">
        <w:rPr>
          <w:sz w:val="28"/>
        </w:rPr>
        <w:t xml:space="preserve"> письм</w:t>
      </w:r>
      <w:r w:rsidR="00E47E42">
        <w:rPr>
          <w:sz w:val="28"/>
        </w:rPr>
        <w:t>ами</w:t>
      </w:r>
      <w:r w:rsidRPr="00A309AA">
        <w:rPr>
          <w:sz w:val="28"/>
        </w:rPr>
        <w:t>, направленным</w:t>
      </w:r>
      <w:r w:rsidR="00E47E42">
        <w:rPr>
          <w:sz w:val="28"/>
        </w:rPr>
        <w:t>и</w:t>
      </w:r>
      <w:r w:rsidRPr="00A309AA">
        <w:rPr>
          <w:sz w:val="28"/>
        </w:rPr>
        <w:t xml:space="preserve"> в его адрес, а также по адресу регистрации юридического лица, указанному в протоколе об административном правонарушении, однако конверт</w:t>
      </w:r>
      <w:r w:rsidR="00E47E42">
        <w:rPr>
          <w:sz w:val="28"/>
        </w:rPr>
        <w:t>ы</w:t>
      </w:r>
      <w:r w:rsidRPr="00A309AA">
        <w:rPr>
          <w:sz w:val="28"/>
        </w:rPr>
        <w:t xml:space="preserve"> вернул</w:t>
      </w:r>
      <w:r w:rsidR="00E47E42">
        <w:rPr>
          <w:sz w:val="28"/>
        </w:rPr>
        <w:t>ись</w:t>
      </w:r>
      <w:r w:rsidRPr="00A309AA">
        <w:rPr>
          <w:sz w:val="28"/>
        </w:rPr>
        <w:t xml:space="preserve"> в адрес отправителя в связи с истечением срока хранения”.</w:t>
      </w:r>
    </w:p>
    <w:p w:rsidR="00A309AA" w:rsidRPr="00A309AA" w:rsidP="00A309AA">
      <w:pPr>
        <w:pStyle w:val="NoSpacing"/>
        <w:ind w:firstLine="709"/>
        <w:jc w:val="both"/>
        <w:rPr>
          <w:sz w:val="28"/>
        </w:rPr>
      </w:pPr>
      <w:r w:rsidRPr="00A309AA">
        <w:rPr>
          <w:sz w:val="28"/>
        </w:rPr>
        <w:t>Согласно пункта 6 Постановления Пленума Верховного Суда РФ от 24 апреля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D2F4B" w:rsidP="00A309AA">
      <w:pPr>
        <w:pStyle w:val="NoSpacing"/>
        <w:ind w:firstLine="709"/>
        <w:jc w:val="both"/>
        <w:rPr>
          <w:sz w:val="28"/>
        </w:rPr>
      </w:pPr>
      <w:r w:rsidRPr="00A309AA">
        <w:rPr>
          <w:sz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отсутствие должностного лица </w:t>
      </w:r>
      <w:r w:rsidR="00E47E42">
        <w:rPr>
          <w:sz w:val="28"/>
        </w:rPr>
        <w:t>Гилязудинова М.Р</w:t>
      </w:r>
      <w:r w:rsidRPr="009D2F4B">
        <w:rPr>
          <w:sz w:val="28"/>
        </w:rPr>
        <w:t>.</w:t>
      </w:r>
    </w:p>
    <w:p w:rsidR="00EB499F" w:rsidP="009D2F4B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E47E42">
        <w:rPr>
          <w:spacing w:val="-2"/>
          <w:sz w:val="28"/>
        </w:rPr>
        <w:t>Гилязудинова М.Р</w:t>
      </w:r>
      <w:r>
        <w:rPr>
          <w:spacing w:val="-2"/>
          <w:sz w:val="28"/>
        </w:rPr>
        <w:t xml:space="preserve">. в совершении административного правонарушения, </w:t>
      </w:r>
      <w:r>
        <w:rPr>
          <w:spacing w:val="-2"/>
          <w:sz w:val="28"/>
        </w:rPr>
        <w:t>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EB499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99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4B4CF4">
        <w:rPr>
          <w:color w:val="FF0000"/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2D5697" w:rsidP="002D569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12 месяцев 2024 года, установленный законодательством о налогах и сборах не позднее                           25 января 2025 года до 24 часов 00 минут (в случае направления сведений по почте). </w:t>
      </w:r>
      <w:r w:rsidRPr="000F5499">
        <w:rPr>
          <w:sz w:val="28"/>
          <w:szCs w:val="28"/>
        </w:rPr>
        <w:t xml:space="preserve">Так как 25 января 2025 года, 26 января 2025 года являются выходными днями, следовательно, </w:t>
      </w:r>
      <w:r>
        <w:rPr>
          <w:sz w:val="28"/>
        </w:rPr>
        <w:t>расчет по страховым взносам за 12 месяцев 2024 года</w:t>
      </w:r>
      <w:r>
        <w:rPr>
          <w:sz w:val="28"/>
          <w:szCs w:val="28"/>
        </w:rPr>
        <w:t xml:space="preserve"> </w:t>
      </w:r>
      <w:r w:rsidRPr="000F5499">
        <w:rPr>
          <w:sz w:val="28"/>
          <w:szCs w:val="28"/>
        </w:rPr>
        <w:t>должен быть предоставле</w:t>
      </w:r>
      <w:r>
        <w:rPr>
          <w:sz w:val="28"/>
          <w:szCs w:val="28"/>
        </w:rPr>
        <w:t xml:space="preserve">н должностным лицом </w:t>
      </w:r>
      <w:r w:rsidR="00E47E42">
        <w:rPr>
          <w:sz w:val="28"/>
        </w:rPr>
        <w:t>Гилязудиновым М.Р</w:t>
      </w:r>
      <w:r>
        <w:rPr>
          <w:spacing w:val="-2"/>
          <w:sz w:val="28"/>
        </w:rPr>
        <w:t>.</w:t>
      </w:r>
      <w:r w:rsidRPr="000F5499">
        <w:rPr>
          <w:sz w:val="28"/>
          <w:szCs w:val="28"/>
        </w:rPr>
        <w:t xml:space="preserve"> в Межрайонную ИФНС России № 2 по ХМАО – Югре не позднее </w:t>
      </w:r>
      <w:r w:rsidR="00AF4626">
        <w:rPr>
          <w:sz w:val="28"/>
          <w:szCs w:val="28"/>
        </w:rPr>
        <w:t>03 марта</w:t>
      </w:r>
      <w:r w:rsidRPr="000F5499">
        <w:rPr>
          <w:sz w:val="28"/>
          <w:szCs w:val="28"/>
        </w:rPr>
        <w:t xml:space="preserve"> 2025 года</w:t>
      </w:r>
      <w:r>
        <w:rPr>
          <w:sz w:val="28"/>
          <w:szCs w:val="28"/>
        </w:rPr>
        <w:t>.</w:t>
      </w:r>
    </w:p>
    <w:p w:rsidR="002D5697" w:rsidP="002D569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12 месяцев 2024 года должен быть предоставлен должностным лицом </w:t>
      </w:r>
      <w:r w:rsidR="00E47E42">
        <w:rPr>
          <w:sz w:val="28"/>
        </w:rPr>
        <w:t>Гилязудиновым М.Р</w:t>
      </w:r>
      <w:r>
        <w:rPr>
          <w:spacing w:val="-2"/>
          <w:sz w:val="28"/>
        </w:rPr>
        <w:t>.</w:t>
      </w:r>
      <w:r>
        <w:rPr>
          <w:sz w:val="28"/>
        </w:rPr>
        <w:t xml:space="preserve"> в Межрайонную ИФНС России № 2 по ХМАО – Югре не позднее 27 января 2025 года. В нарушение этого, должностное лицо </w:t>
      </w:r>
      <w:r w:rsidR="00E47E42">
        <w:rPr>
          <w:sz w:val="28"/>
        </w:rPr>
        <w:t>Гилязудинов М.Р</w:t>
      </w:r>
      <w:r w:rsidR="00025FC3">
        <w:rPr>
          <w:spacing w:val="-2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расчет по страховым взносам за </w:t>
      </w:r>
      <w:r w:rsidR="00ED54E5">
        <w:rPr>
          <w:sz w:val="28"/>
        </w:rPr>
        <w:t xml:space="preserve">                          </w:t>
      </w:r>
      <w:r>
        <w:rPr>
          <w:sz w:val="28"/>
        </w:rPr>
        <w:t xml:space="preserve">12 месяцев 2024 года не представил в установленный срок.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E47E42">
        <w:rPr>
          <w:sz w:val="28"/>
        </w:rPr>
        <w:t>Гилязудинова М.Р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8A29F8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EE5967">
        <w:rPr>
          <w:sz w:val="28"/>
        </w:rPr>
        <w:t>03 апреля</w:t>
      </w:r>
      <w:r w:rsidR="00F86C97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E47E42">
        <w:rPr>
          <w:sz w:val="28"/>
        </w:rPr>
        <w:t>Гилязудиновым М.Р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47E42">
      <w:pPr>
        <w:pStyle w:val="BodyTextIndent2"/>
        <w:ind w:firstLine="709"/>
        <w:rPr>
          <w:sz w:val="28"/>
        </w:rPr>
      </w:pPr>
      <w:r w:rsidRPr="00E47E42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8A29F8">
        <w:rPr>
          <w:sz w:val="28"/>
        </w:rPr>
        <w:t>*</w:t>
      </w:r>
      <w:r w:rsidRPr="00E47E42">
        <w:rPr>
          <w:sz w:val="28"/>
        </w:rPr>
        <w:t xml:space="preserve"> не предоставило расчет по страховым взносам за 12 месяцев 2024 года.   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E47E42">
        <w:rPr>
          <w:sz w:val="28"/>
        </w:rPr>
        <w:t>26</w:t>
      </w:r>
      <w:r w:rsidR="00F86C97">
        <w:rPr>
          <w:sz w:val="28"/>
        </w:rPr>
        <w:t xml:space="preserve"> </w:t>
      </w:r>
      <w:r w:rsidR="002D5697">
        <w:rPr>
          <w:sz w:val="28"/>
        </w:rPr>
        <w:t xml:space="preserve">марта </w:t>
      </w:r>
      <w:r w:rsidR="00F86C97">
        <w:rPr>
          <w:sz w:val="28"/>
        </w:rPr>
        <w:t>2025</w:t>
      </w:r>
      <w:r>
        <w:rPr>
          <w:sz w:val="28"/>
        </w:rPr>
        <w:t xml:space="preserve"> года, </w:t>
      </w:r>
      <w:r w:rsidR="008A29F8">
        <w:rPr>
          <w:sz w:val="28"/>
        </w:rPr>
        <w:t>*</w:t>
      </w:r>
      <w:r w:rsidR="00EE5967">
        <w:rPr>
          <w:sz w:val="28"/>
        </w:rPr>
        <w:t xml:space="preserve"> </w:t>
      </w:r>
      <w:r w:rsidR="008A29F8">
        <w:rPr>
          <w:sz w:val="28"/>
        </w:rPr>
        <w:t>*</w:t>
      </w:r>
      <w:r w:rsidR="00EE5967">
        <w:rPr>
          <w:sz w:val="28"/>
        </w:rPr>
        <w:t xml:space="preserve"> является </w:t>
      </w:r>
      <w:r w:rsidR="00E47E42">
        <w:rPr>
          <w:sz w:val="28"/>
        </w:rPr>
        <w:t>Гилязудинов М.Р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E47E42">
        <w:rPr>
          <w:sz w:val="28"/>
        </w:rPr>
        <w:t>Гилязудинова М.Р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E47E42">
        <w:rPr>
          <w:sz w:val="28"/>
        </w:rPr>
        <w:t>Гилязудинову М.Р</w:t>
      </w:r>
      <w:r>
        <w:rPr>
          <w:sz w:val="28"/>
        </w:rPr>
        <w:t>., мировой судья учитывает характер совершенного правонарушения.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B499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B499F">
      <w:pPr>
        <w:pStyle w:val="BodyTextIndent2"/>
        <w:ind w:firstLine="709"/>
        <w:jc w:val="center"/>
        <w:rPr>
          <w:sz w:val="28"/>
        </w:rPr>
      </w:pP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E47E42" w:rsidR="00E47E42">
        <w:rPr>
          <w:sz w:val="28"/>
        </w:rPr>
        <w:t>Гилязудинова Марселя Ривкатовича</w:t>
      </w:r>
      <w:r w:rsidR="00E47E42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817B8D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</w:t>
      </w:r>
      <w:r w:rsidR="005A57F2">
        <w:rPr>
          <w:sz w:val="28"/>
        </w:rPr>
        <w:t xml:space="preserve"> </w:t>
      </w:r>
      <w:r>
        <w:rPr>
          <w:sz w:val="28"/>
        </w:rPr>
        <w:t>Волкова</w:t>
      </w:r>
    </w:p>
    <w:sectPr w:rsidSect="00ED54E5">
      <w:footerReference w:type="default" r:id="rId5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99F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5D5914">
      <w:rPr>
        <w:rStyle w:val="100"/>
        <w:noProof/>
      </w:rPr>
      <w:t>1</w:t>
    </w:r>
    <w:r>
      <w:rPr>
        <w:rStyle w:val="100"/>
      </w:rPr>
      <w:fldChar w:fldCharType="end"/>
    </w:r>
  </w:p>
  <w:p w:rsidR="00EB49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9F"/>
    <w:rsid w:val="00025FC3"/>
    <w:rsid w:val="00033AB9"/>
    <w:rsid w:val="00087091"/>
    <w:rsid w:val="000F5499"/>
    <w:rsid w:val="00160187"/>
    <w:rsid w:val="001B3EE7"/>
    <w:rsid w:val="00237D21"/>
    <w:rsid w:val="002A5B3A"/>
    <w:rsid w:val="002D5697"/>
    <w:rsid w:val="00304111"/>
    <w:rsid w:val="003134E3"/>
    <w:rsid w:val="004003FC"/>
    <w:rsid w:val="004B4CF4"/>
    <w:rsid w:val="004E51DF"/>
    <w:rsid w:val="00514AD6"/>
    <w:rsid w:val="00534184"/>
    <w:rsid w:val="005501FA"/>
    <w:rsid w:val="005A57F2"/>
    <w:rsid w:val="005D5914"/>
    <w:rsid w:val="00632DE7"/>
    <w:rsid w:val="006E54B4"/>
    <w:rsid w:val="007E5FDF"/>
    <w:rsid w:val="00812B8B"/>
    <w:rsid w:val="00817B8D"/>
    <w:rsid w:val="008709E9"/>
    <w:rsid w:val="008A29F8"/>
    <w:rsid w:val="00954F63"/>
    <w:rsid w:val="009D2F4B"/>
    <w:rsid w:val="00A309AA"/>
    <w:rsid w:val="00A333A0"/>
    <w:rsid w:val="00AA561B"/>
    <w:rsid w:val="00AB6345"/>
    <w:rsid w:val="00AF4626"/>
    <w:rsid w:val="00B96EE8"/>
    <w:rsid w:val="00C00673"/>
    <w:rsid w:val="00C42A89"/>
    <w:rsid w:val="00C56BDB"/>
    <w:rsid w:val="00C81729"/>
    <w:rsid w:val="00CF3EAA"/>
    <w:rsid w:val="00D639BD"/>
    <w:rsid w:val="00DE1DC4"/>
    <w:rsid w:val="00E2109F"/>
    <w:rsid w:val="00E47E42"/>
    <w:rsid w:val="00EA6126"/>
    <w:rsid w:val="00EB499F"/>
    <w:rsid w:val="00ED54E5"/>
    <w:rsid w:val="00EE5967"/>
    <w:rsid w:val="00F35750"/>
    <w:rsid w:val="00F86C97"/>
    <w:rsid w:val="00F9162A"/>
    <w:rsid w:val="00FD20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C9EB93-E238-4680-A8F8-A501932B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33CAA-0658-4821-861D-BE63BBF9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